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2820" w14:textId="77777777" w:rsidR="0016390B" w:rsidRPr="005C7A33" w:rsidRDefault="0016390B" w:rsidP="0016390B">
      <w:pPr>
        <w:jc w:val="center"/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Anmeldung zur </w:t>
      </w:r>
      <w:r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Ammersee-Schifffahrt</w:t>
      </w:r>
    </w:p>
    <w:p w14:paraId="76392EF6" w14:textId="77777777" w:rsidR="0016390B" w:rsidRPr="005C7A33" w:rsidRDefault="0016390B" w:rsidP="0016390B">
      <w:pPr>
        <w:jc w:val="center"/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Häckl Treuhand GmbH </w:t>
      </w:r>
      <w:proofErr w:type="spellStart"/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StBg</w:t>
      </w:r>
      <w:proofErr w:type="spellEnd"/>
    </w:p>
    <w:p w14:paraId="0ACB7D52" w14:textId="77777777" w:rsidR="0016390B" w:rsidRPr="005C7A33" w:rsidRDefault="0016390B" w:rsidP="0016390B">
      <w:pPr>
        <w:jc w:val="center"/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am </w:t>
      </w:r>
      <w:r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Juli 202</w:t>
      </w:r>
      <w:r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 18:30 – ca. 23:45 Uhr </w:t>
      </w:r>
    </w:p>
    <w:p w14:paraId="3B936045" w14:textId="77777777" w:rsidR="0016390B" w:rsidRPr="005C7A33" w:rsidRDefault="0016390B" w:rsidP="0016390B">
      <w:pPr>
        <w:jc w:val="center"/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A33"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ab / bi</w:t>
      </w:r>
      <w:r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 Stegen bei Inning am Ammersee</w:t>
      </w:r>
    </w:p>
    <w:p w14:paraId="1FE11AB9" w14:textId="77777777" w:rsidR="0016390B" w:rsidRPr="006A084A" w:rsidRDefault="0016390B" w:rsidP="0016390B">
      <w:pPr>
        <w:jc w:val="center"/>
        <w:rPr>
          <w:sz w:val="32"/>
          <w:u w:val="single"/>
        </w:rPr>
      </w:pPr>
      <w:r w:rsidRPr="00421F66">
        <w:rPr>
          <w:b/>
          <w:sz w:val="32"/>
        </w:rPr>
        <w:t xml:space="preserve">Schreiben </w:t>
      </w:r>
      <w:r w:rsidRPr="00421F66">
        <w:rPr>
          <w:sz w:val="32"/>
        </w:rPr>
        <w:t>Sie uns an</w:t>
      </w:r>
      <w:r>
        <w:rPr>
          <w:b/>
          <w:sz w:val="32"/>
          <w:u w:val="single"/>
        </w:rPr>
        <w:t xml:space="preserve"> </w:t>
      </w:r>
      <w:r w:rsidRPr="006A084A">
        <w:rPr>
          <w:b/>
          <w:sz w:val="32"/>
          <w:u w:val="single"/>
        </w:rPr>
        <w:t>veranstaltung@haeckl-treuhand.de</w:t>
      </w:r>
    </w:p>
    <w:p w14:paraId="19CAF504" w14:textId="77777777" w:rsidR="0016390B" w:rsidRPr="00123EBC" w:rsidRDefault="0016390B" w:rsidP="0016390B">
      <w:pPr>
        <w:jc w:val="center"/>
        <w:rPr>
          <w:sz w:val="32"/>
        </w:rPr>
      </w:pPr>
      <w:r w:rsidRPr="00421F66">
        <w:rPr>
          <w:sz w:val="32"/>
        </w:rPr>
        <w:t>oder</w:t>
      </w:r>
      <w:r>
        <w:rPr>
          <w:b/>
          <w:sz w:val="32"/>
        </w:rPr>
        <w:t xml:space="preserve"> faxen </w:t>
      </w:r>
      <w:r w:rsidRPr="00421F66">
        <w:rPr>
          <w:sz w:val="32"/>
        </w:rPr>
        <w:t>Sie uns an</w:t>
      </w:r>
      <w:r w:rsidRPr="004D4E15">
        <w:rPr>
          <w:b/>
          <w:sz w:val="32"/>
        </w:rPr>
        <w:t xml:space="preserve"> </w:t>
      </w:r>
      <w:r w:rsidRPr="006A084A">
        <w:rPr>
          <w:b/>
          <w:sz w:val="32"/>
          <w:u w:val="single"/>
        </w:rPr>
        <w:t>08192</w:t>
      </w:r>
      <w:r>
        <w:rPr>
          <w:b/>
          <w:sz w:val="32"/>
          <w:u w:val="single"/>
        </w:rPr>
        <w:t xml:space="preserve"> </w:t>
      </w:r>
      <w:r w:rsidRPr="006A084A">
        <w:rPr>
          <w:b/>
          <w:sz w:val="32"/>
          <w:u w:val="single"/>
        </w:rPr>
        <w:t>-</w:t>
      </w:r>
      <w:r>
        <w:rPr>
          <w:b/>
          <w:sz w:val="32"/>
          <w:u w:val="single"/>
        </w:rPr>
        <w:t xml:space="preserve"> </w:t>
      </w:r>
      <w:r w:rsidRPr="006A084A">
        <w:rPr>
          <w:b/>
          <w:sz w:val="32"/>
          <w:u w:val="single"/>
        </w:rPr>
        <w:t>99</w:t>
      </w:r>
      <w:r>
        <w:rPr>
          <w:b/>
          <w:sz w:val="32"/>
          <w:u w:val="single"/>
        </w:rPr>
        <w:t xml:space="preserve"> </w:t>
      </w:r>
      <w:r w:rsidRPr="006A084A">
        <w:rPr>
          <w:b/>
          <w:sz w:val="32"/>
          <w:u w:val="single"/>
        </w:rPr>
        <w:t>70</w:t>
      </w:r>
      <w:r>
        <w:rPr>
          <w:b/>
          <w:sz w:val="32"/>
          <w:u w:val="single"/>
        </w:rPr>
        <w:t xml:space="preserve"> </w:t>
      </w:r>
      <w:r w:rsidRPr="006A084A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-</w:t>
      </w:r>
      <w:r w:rsidRPr="006A084A">
        <w:rPr>
          <w:b/>
          <w:sz w:val="32"/>
          <w:u w:val="single"/>
        </w:rPr>
        <w:t>29</w:t>
      </w:r>
    </w:p>
    <w:p w14:paraId="1A264AB6" w14:textId="77777777" w:rsidR="0016390B" w:rsidRDefault="0016390B" w:rsidP="0016390B">
      <w:pPr>
        <w:pStyle w:val="KeinLeerraum"/>
        <w:rPr>
          <w:sz w:val="28"/>
          <w:szCs w:val="32"/>
        </w:rPr>
      </w:pPr>
    </w:p>
    <w:p w14:paraId="4A0CDAB2" w14:textId="77777777" w:rsidR="0016390B" w:rsidRDefault="0016390B" w:rsidP="0016390B">
      <w:pPr>
        <w:pStyle w:val="KeinLeerraum"/>
        <w:rPr>
          <w:sz w:val="28"/>
          <w:szCs w:val="32"/>
        </w:rPr>
      </w:pPr>
      <w:r>
        <w:rPr>
          <w:sz w:val="28"/>
          <w:szCs w:val="32"/>
        </w:rPr>
        <w:t xml:space="preserve">Firma (ggf.)   </w:t>
      </w:r>
      <w:r w:rsidRPr="00AE6184">
        <w:rPr>
          <w:sz w:val="32"/>
        </w:rPr>
        <w:t>. . . . . . . . . . . . . . . . . . . . . . . . . . . . . . . . . . . .</w:t>
      </w:r>
    </w:p>
    <w:p w14:paraId="6A2EA971" w14:textId="77777777" w:rsidR="0016390B" w:rsidRPr="00AE6184" w:rsidRDefault="0016390B" w:rsidP="0016390B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Name</w:t>
      </w:r>
      <w:r w:rsidRPr="00AE6184">
        <w:rPr>
          <w:sz w:val="32"/>
        </w:rPr>
        <w:tab/>
        <w:t>. . . . . . . . . . . . . . . . . . . . . . . . . . . . . . . . . . . .</w:t>
      </w:r>
    </w:p>
    <w:p w14:paraId="1B273888" w14:textId="77777777" w:rsidR="0016390B" w:rsidRPr="00AE6184" w:rsidRDefault="0016390B" w:rsidP="0016390B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Vorname</w:t>
      </w:r>
      <w:r w:rsidRPr="00AE6184">
        <w:rPr>
          <w:sz w:val="32"/>
        </w:rPr>
        <w:tab/>
        <w:t>. . . . . . . . . . . . . . . . . . . . . . . . . . . . . . . . . . . .</w:t>
      </w:r>
    </w:p>
    <w:p w14:paraId="4AB08323" w14:textId="77777777" w:rsidR="0016390B" w:rsidRPr="00AE6184" w:rsidRDefault="0016390B" w:rsidP="0016390B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Straße</w:t>
      </w:r>
      <w:r w:rsidRPr="00AE6184">
        <w:rPr>
          <w:sz w:val="32"/>
        </w:rPr>
        <w:tab/>
        <w:t xml:space="preserve">. . . . . . . . . . . . . . . . . . . . . . . . . . . . . . . . . . . . </w:t>
      </w:r>
    </w:p>
    <w:p w14:paraId="70A3A55C" w14:textId="77777777" w:rsidR="0016390B" w:rsidRPr="00AE6184" w:rsidRDefault="0016390B" w:rsidP="0016390B">
      <w:pPr>
        <w:widowControl w:val="0"/>
        <w:spacing w:before="140" w:after="140" w:line="285" w:lineRule="auto"/>
        <w:rPr>
          <w:sz w:val="32"/>
        </w:rPr>
      </w:pPr>
      <w:r w:rsidRPr="00AE6184">
        <w:rPr>
          <w:sz w:val="32"/>
        </w:rPr>
        <w:t>PLZ, Ort</w:t>
      </w:r>
      <w:r w:rsidRPr="00AE6184">
        <w:rPr>
          <w:sz w:val="32"/>
        </w:rPr>
        <w:tab/>
        <w:t>. . . . . . . . . . . . . . . . . . . . . . . . . . . . . . . . . . . .</w:t>
      </w:r>
    </w:p>
    <w:p w14:paraId="510BBDD8" w14:textId="77777777" w:rsidR="0016390B" w:rsidRPr="00AE6184" w:rsidRDefault="0016390B" w:rsidP="0016390B">
      <w:pPr>
        <w:widowControl w:val="0"/>
        <w:spacing w:before="140" w:after="140" w:line="285" w:lineRule="auto"/>
        <w:rPr>
          <w:rFonts w:ascii="Segoe UI Light" w:eastAsia="Times New Roman" w:hAnsi="Segoe UI Light" w:cs="Segoe UI Light"/>
          <w:color w:val="000000"/>
          <w:kern w:val="28"/>
          <w:sz w:val="32"/>
          <w:szCs w:val="32"/>
          <w:lang w:eastAsia="de-DE"/>
          <w14:cntxtAlts/>
        </w:rPr>
      </w:pPr>
      <w:r w:rsidRPr="00AE6184">
        <w:rPr>
          <w:rFonts w:ascii="Wingdings 2" w:eastAsia="Times New Roman" w:hAnsi="Wingdings 2" w:cs="Times New Roman"/>
          <w:color w:val="000000"/>
          <w:kern w:val="28"/>
          <w:lang w:eastAsia="de-DE"/>
          <w14:cntxtAlts/>
        </w:rPr>
        <w:t></w:t>
      </w:r>
      <w:r w:rsidRPr="00AE6184">
        <w:rPr>
          <w:sz w:val="32"/>
        </w:rPr>
        <w:t xml:space="preserve"> Telefon </w:t>
      </w:r>
      <w:r w:rsidRPr="00AE6184">
        <w:rPr>
          <w:sz w:val="32"/>
        </w:rPr>
        <w:tab/>
        <w:t>. . . . . . . . . . . . . . . . . . . . . . . . . . . . . . . . . . . .</w:t>
      </w:r>
    </w:p>
    <w:p w14:paraId="4A7EF863" w14:textId="77777777" w:rsidR="0016390B" w:rsidRDefault="0016390B" w:rsidP="0016390B">
      <w:pPr>
        <w:widowControl w:val="0"/>
        <w:spacing w:before="140" w:after="140" w:line="285" w:lineRule="auto"/>
        <w:rPr>
          <w:rFonts w:ascii="Segoe UI Light" w:eastAsia="Times New Roman" w:hAnsi="Segoe UI Light" w:cs="Segoe UI Light"/>
          <w:color w:val="000000"/>
          <w:kern w:val="28"/>
          <w:sz w:val="32"/>
          <w:szCs w:val="32"/>
          <w:lang w:eastAsia="de-DE"/>
          <w14:cntxtAlts/>
        </w:rPr>
      </w:pPr>
      <w:r w:rsidRPr="00AE6184">
        <w:rPr>
          <w:rFonts w:ascii="Wingdings" w:eastAsia="Times New Roman" w:hAnsi="Wingdings" w:cs="Times New Roman"/>
          <w:color w:val="000000"/>
          <w:kern w:val="28"/>
          <w:lang w:eastAsia="de-DE"/>
          <w14:cntxtAlts/>
        </w:rPr>
        <w:t></w:t>
      </w:r>
      <w:r w:rsidRPr="00AE6184">
        <w:rPr>
          <w:sz w:val="32"/>
        </w:rPr>
        <w:t xml:space="preserve"> E-Mail</w:t>
      </w:r>
      <w:r w:rsidRPr="00AE6184">
        <w:rPr>
          <w:sz w:val="32"/>
        </w:rPr>
        <w:tab/>
        <w:t>. . . . . . . . . . . . . . . . . . . . . . . . . . . . . . . . . . . .</w:t>
      </w:r>
    </w:p>
    <w:p w14:paraId="040BBD8B" w14:textId="77777777" w:rsidR="0016390B" w:rsidRPr="005C7A33" w:rsidRDefault="0016390B" w:rsidP="0016390B">
      <w:pPr>
        <w:widowControl w:val="0"/>
        <w:spacing w:before="140" w:after="140" w:line="285" w:lineRule="auto"/>
        <w:rPr>
          <w:rFonts w:ascii="Segoe UI Light" w:eastAsia="Times New Roman" w:hAnsi="Segoe UI Light" w:cs="Segoe UI Light"/>
          <w:color w:val="000000"/>
          <w:kern w:val="28"/>
          <w:sz w:val="32"/>
          <w:szCs w:val="32"/>
          <w:lang w:eastAsia="de-DE"/>
          <w14:cntxtAlts/>
        </w:rPr>
      </w:pPr>
      <w:r w:rsidRPr="00AE6184">
        <w:rPr>
          <w:sz w:val="32"/>
        </w:rPr>
        <w:t> </w:t>
      </w:r>
    </w:p>
    <w:p w14:paraId="51732D3A" w14:textId="77777777" w:rsidR="0016390B" w:rsidRPr="00AE6184" w:rsidRDefault="0016390B" w:rsidP="0016390B">
      <w:pPr>
        <w:widowControl w:val="0"/>
        <w:spacing w:after="120" w:line="285" w:lineRule="auto"/>
        <w:rPr>
          <w:sz w:val="32"/>
        </w:rPr>
      </w:pPr>
      <w:r>
        <w:rPr>
          <w:sz w:val="32"/>
        </w:rPr>
        <w:t xml:space="preserve">Die Anmeldung gilt für </w:t>
      </w:r>
      <w:r w:rsidRPr="00AE6184">
        <w:rPr>
          <w:sz w:val="32"/>
        </w:rPr>
        <w:t xml:space="preserve"> . . . . . . . Person</w:t>
      </w:r>
      <w:r>
        <w:rPr>
          <w:sz w:val="32"/>
        </w:rPr>
        <w:t xml:space="preserve"> / Personen insgesamt</w:t>
      </w:r>
      <w:r w:rsidRPr="00AE6184">
        <w:rPr>
          <w:sz w:val="32"/>
        </w:rPr>
        <w:t>.</w:t>
      </w:r>
    </w:p>
    <w:p w14:paraId="4A9AD898" w14:textId="77777777" w:rsidR="0016390B" w:rsidRPr="00CD21A9" w:rsidRDefault="0016390B" w:rsidP="0016390B">
      <w:pPr>
        <w:spacing w:after="0" w:line="240" w:lineRule="auto"/>
        <w:rPr>
          <w:rFonts w:eastAsia="Times New Roman" w:cs="Arial"/>
          <w:sz w:val="28"/>
          <w:szCs w:val="28"/>
          <w:lang w:eastAsia="de-DE"/>
        </w:rPr>
      </w:pPr>
      <w:r w:rsidRPr="00CD21A9">
        <w:rPr>
          <w:rFonts w:eastAsia="Times New Roman" w:cs="Arial"/>
          <w:sz w:val="28"/>
          <w:szCs w:val="28"/>
          <w:lang w:eastAsia="de-DE"/>
        </w:rPr>
        <w:t xml:space="preserve">Bezahlung per Überweisung - pro Person </w:t>
      </w:r>
      <w:r>
        <w:rPr>
          <w:rFonts w:eastAsia="Times New Roman" w:cs="Arial"/>
          <w:sz w:val="28"/>
          <w:szCs w:val="28"/>
          <w:lang w:eastAsia="de-DE"/>
        </w:rPr>
        <w:t>45,00</w:t>
      </w:r>
      <w:r w:rsidRPr="00CD21A9">
        <w:rPr>
          <w:rFonts w:eastAsia="Times New Roman" w:cs="Arial"/>
          <w:sz w:val="28"/>
          <w:szCs w:val="28"/>
          <w:lang w:eastAsia="de-DE"/>
        </w:rPr>
        <w:t xml:space="preserve"> € </w:t>
      </w:r>
    </w:p>
    <w:p w14:paraId="317426D9" w14:textId="77777777" w:rsidR="0016390B" w:rsidRDefault="0016390B" w:rsidP="0016390B">
      <w:pPr>
        <w:pStyle w:val="KeinLeerraum"/>
      </w:pPr>
    </w:p>
    <w:p w14:paraId="50030E53" w14:textId="77777777" w:rsidR="0016390B" w:rsidRPr="00327FB2" w:rsidRDefault="0016390B" w:rsidP="0016390B">
      <w:pPr>
        <w:pStyle w:val="KeinLeerraum"/>
        <w:rPr>
          <w:sz w:val="24"/>
          <w:szCs w:val="28"/>
        </w:rPr>
      </w:pPr>
      <w:r w:rsidRPr="00327FB2">
        <w:rPr>
          <w:sz w:val="24"/>
          <w:szCs w:val="28"/>
        </w:rPr>
        <w:t>VR Bank Landsberg-Ammersee</w:t>
      </w:r>
    </w:p>
    <w:p w14:paraId="20496889" w14:textId="77777777" w:rsidR="0016390B" w:rsidRPr="00327FB2" w:rsidRDefault="0016390B" w:rsidP="0016390B">
      <w:pPr>
        <w:pStyle w:val="KeinLeerraum"/>
        <w:rPr>
          <w:sz w:val="24"/>
          <w:szCs w:val="28"/>
        </w:rPr>
      </w:pPr>
      <w:r w:rsidRPr="00327FB2">
        <w:rPr>
          <w:sz w:val="24"/>
          <w:szCs w:val="28"/>
        </w:rPr>
        <w:t>BIC</w:t>
      </w:r>
      <w:r w:rsidRPr="00327FB2">
        <w:rPr>
          <w:sz w:val="24"/>
          <w:szCs w:val="28"/>
        </w:rPr>
        <w:tab/>
        <w:t>GENODEF</w:t>
      </w:r>
      <w:r>
        <w:rPr>
          <w:sz w:val="24"/>
          <w:szCs w:val="28"/>
        </w:rPr>
        <w:t>1</w:t>
      </w:r>
      <w:r w:rsidRPr="00327FB2">
        <w:rPr>
          <w:sz w:val="24"/>
          <w:szCs w:val="28"/>
        </w:rPr>
        <w:t>DSS</w:t>
      </w:r>
    </w:p>
    <w:p w14:paraId="3B3C1634" w14:textId="77777777" w:rsidR="0016390B" w:rsidRPr="00327FB2" w:rsidRDefault="0016390B" w:rsidP="0016390B">
      <w:pPr>
        <w:pStyle w:val="KeinLeerraum"/>
        <w:rPr>
          <w:sz w:val="24"/>
          <w:szCs w:val="28"/>
        </w:rPr>
      </w:pPr>
      <w:r w:rsidRPr="00327FB2">
        <w:rPr>
          <w:sz w:val="24"/>
          <w:szCs w:val="28"/>
        </w:rPr>
        <w:t>IBAN</w:t>
      </w:r>
      <w:r w:rsidRPr="00327FB2">
        <w:rPr>
          <w:sz w:val="24"/>
          <w:szCs w:val="28"/>
        </w:rPr>
        <w:tab/>
        <w:t>DE14 7009 1600 0005 7149 66</w:t>
      </w:r>
    </w:p>
    <w:p w14:paraId="0B2C98D8" w14:textId="77777777" w:rsidR="0016390B" w:rsidRDefault="0016390B" w:rsidP="0016390B">
      <w:pPr>
        <w:pStyle w:val="KeinLeerraum"/>
        <w:rPr>
          <w:sz w:val="24"/>
          <w:szCs w:val="28"/>
        </w:rPr>
      </w:pPr>
      <w:r w:rsidRPr="00327FB2">
        <w:rPr>
          <w:sz w:val="24"/>
          <w:szCs w:val="28"/>
        </w:rPr>
        <w:t xml:space="preserve">Verwendungszweck: </w:t>
      </w:r>
      <w:r>
        <w:rPr>
          <w:sz w:val="24"/>
          <w:szCs w:val="28"/>
        </w:rPr>
        <w:t xml:space="preserve">Schifffahrt 2023 </w:t>
      </w:r>
      <w:proofErr w:type="spellStart"/>
      <w:r>
        <w:rPr>
          <w:sz w:val="24"/>
          <w:szCs w:val="28"/>
        </w:rPr>
        <w:t>ht</w:t>
      </w:r>
      <w:proofErr w:type="spellEnd"/>
      <w:r>
        <w:rPr>
          <w:sz w:val="24"/>
          <w:szCs w:val="28"/>
        </w:rPr>
        <w:t>, NAME + Vorname</w:t>
      </w:r>
    </w:p>
    <w:p w14:paraId="48F042AD" w14:textId="77777777" w:rsidR="0016390B" w:rsidRDefault="0016390B" w:rsidP="0016390B">
      <w:pPr>
        <w:pStyle w:val="KeinLeerraum"/>
        <w:rPr>
          <w:sz w:val="24"/>
          <w:szCs w:val="28"/>
        </w:rPr>
      </w:pPr>
    </w:p>
    <w:p w14:paraId="443AC721" w14:textId="77777777" w:rsidR="0016390B" w:rsidRPr="00327FB2" w:rsidRDefault="0016390B" w:rsidP="0016390B">
      <w:pPr>
        <w:pStyle w:val="KeinLeerraum"/>
        <w:rPr>
          <w:sz w:val="24"/>
          <w:szCs w:val="32"/>
        </w:rPr>
      </w:pPr>
      <w:r>
        <w:rPr>
          <w:sz w:val="24"/>
          <w:szCs w:val="28"/>
        </w:rPr>
        <w:t xml:space="preserve">Wir möchten Sie freundlich darauf hinweisen, dass bei unserer Schifffahrt Bild- und Tonaufnahmen erstellt werden, die wir zur Berichterstattung in Printmedien und auf unseren Internetseiten </w:t>
      </w:r>
      <w:hyperlink r:id="rId4" w:history="1">
        <w:r w:rsidRPr="00A50B57">
          <w:rPr>
            <w:rStyle w:val="Hyperlink"/>
            <w:sz w:val="24"/>
            <w:szCs w:val="28"/>
          </w:rPr>
          <w:t>www.haeckl-treuhand.de</w:t>
        </w:r>
      </w:hyperlink>
      <w:r>
        <w:rPr>
          <w:sz w:val="24"/>
          <w:szCs w:val="28"/>
        </w:rPr>
        <w:t xml:space="preserve"> sowie </w:t>
      </w:r>
      <w:hyperlink r:id="rId5" w:history="1">
        <w:r w:rsidRPr="00A50B57">
          <w:rPr>
            <w:rStyle w:val="Hyperlink"/>
            <w:sz w:val="24"/>
            <w:szCs w:val="28"/>
          </w:rPr>
          <w:t>www.seehenfruehstueck.de</w:t>
        </w:r>
      </w:hyperlink>
      <w:r>
        <w:rPr>
          <w:sz w:val="24"/>
          <w:szCs w:val="28"/>
        </w:rPr>
        <w:t xml:space="preserve"> verwenden. Wenn Sie keine Aufnahmen von sich wünschen wenden Sie sich bitte vor Beginn an uns. Herzlichen Dank!</w:t>
      </w:r>
    </w:p>
    <w:p w14:paraId="1DF6267D" w14:textId="77777777" w:rsidR="0016390B" w:rsidRDefault="0016390B" w:rsidP="0016390B">
      <w:pPr>
        <w:pStyle w:val="KeinLeerraum"/>
        <w:rPr>
          <w:sz w:val="28"/>
          <w:szCs w:val="32"/>
        </w:rPr>
      </w:pPr>
    </w:p>
    <w:p w14:paraId="072F59AA" w14:textId="77777777" w:rsidR="0016390B" w:rsidRPr="00327FB2" w:rsidRDefault="0016390B" w:rsidP="0016390B">
      <w:pPr>
        <w:pStyle w:val="KeinLeerraum"/>
        <w:rPr>
          <w:szCs w:val="32"/>
        </w:rPr>
      </w:pPr>
      <w:r w:rsidRPr="00747767">
        <w:rPr>
          <w:sz w:val="28"/>
        </w:rPr>
        <w:t xml:space="preserve">Datum </w:t>
      </w:r>
      <w:r>
        <w:rPr>
          <w:sz w:val="32"/>
        </w:rPr>
        <w:t>. . . . . . . . . . . . .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47767">
        <w:rPr>
          <w:sz w:val="28"/>
        </w:rPr>
        <w:t xml:space="preserve">Unterschrift </w:t>
      </w:r>
      <w:r>
        <w:rPr>
          <w:sz w:val="32"/>
        </w:rPr>
        <w:t xml:space="preserve">. . . . . . . . . . . </w:t>
      </w:r>
      <w:r w:rsidRPr="00AE6184">
        <w:rPr>
          <w:sz w:val="32"/>
        </w:rPr>
        <w:t>. . . . .</w:t>
      </w:r>
      <w:r>
        <w:rPr>
          <w:sz w:val="32"/>
        </w:rPr>
        <w:t xml:space="preserve"> . .</w:t>
      </w:r>
    </w:p>
    <w:p w14:paraId="3E8F707A" w14:textId="77777777" w:rsidR="0016390B" w:rsidRDefault="0016390B" w:rsidP="0016390B">
      <w:pPr>
        <w:rPr>
          <w:sz w:val="12"/>
        </w:rPr>
      </w:pPr>
    </w:p>
    <w:p w14:paraId="1FDAC81F" w14:textId="77777777" w:rsidR="0016390B" w:rsidRPr="00747767" w:rsidRDefault="0016390B" w:rsidP="0016390B">
      <w:pPr>
        <w:rPr>
          <w:sz w:val="12"/>
        </w:rPr>
      </w:pPr>
    </w:p>
    <w:p w14:paraId="0E8685F3" w14:textId="65F7A5B9" w:rsidR="00D37222" w:rsidRPr="0016390B" w:rsidRDefault="0016390B">
      <w:pPr>
        <w:rPr>
          <w:i/>
        </w:rPr>
      </w:pPr>
      <w:r w:rsidRPr="00747767">
        <w:rPr>
          <w:i/>
          <w:sz w:val="32"/>
        </w:rPr>
        <w:t>Wir freuen uns auf Ihr Kommen!</w:t>
      </w:r>
    </w:p>
    <w:sectPr w:rsidR="00D37222" w:rsidRPr="0016390B" w:rsidSect="00897BF9">
      <w:pgSz w:w="11906" w:h="16838" w:code="9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8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0B"/>
    <w:rsid w:val="0016390B"/>
    <w:rsid w:val="00334AEB"/>
    <w:rsid w:val="00C4524F"/>
    <w:rsid w:val="00E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EEDF"/>
  <w15:chartTrackingRefBased/>
  <w15:docId w15:val="{19CF7376-34E2-4CF2-BA81-606D391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39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390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3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ehenfruehstueck.de" TargetMode="External"/><Relationship Id="rId4" Type="http://schemas.openxmlformats.org/officeDocument/2006/relationships/hyperlink" Target="http://www.haeckl-treuh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Dallmair</dc:creator>
  <cp:keywords/>
  <dc:description/>
  <cp:lastModifiedBy>Andrea Dallmair</cp:lastModifiedBy>
  <cp:revision>1</cp:revision>
  <dcterms:created xsi:type="dcterms:W3CDTF">2023-03-14T08:37:00Z</dcterms:created>
  <dcterms:modified xsi:type="dcterms:W3CDTF">2023-03-14T08:38:00Z</dcterms:modified>
</cp:coreProperties>
</file>